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7EE" w:rsidRDefault="000464FE" w:rsidP="00A80859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Лекция 7</w:t>
      </w:r>
      <w:bookmarkStart w:id="0" w:name="_GoBack"/>
      <w:bookmarkEnd w:id="0"/>
      <w:r w:rsidR="00A80859" w:rsidRPr="00A8085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D83601">
        <w:rPr>
          <w:rFonts w:ascii="Times New Roman" w:hAnsi="Times New Roman" w:cs="Times New Roman"/>
          <w:b/>
          <w:color w:val="000000"/>
          <w:sz w:val="28"/>
          <w:szCs w:val="28"/>
        </w:rPr>
        <w:t>–</w:t>
      </w:r>
      <w:r w:rsidR="00A80859" w:rsidRPr="00A8085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D83601">
        <w:rPr>
          <w:rFonts w:ascii="Times New Roman" w:hAnsi="Times New Roman" w:cs="Times New Roman"/>
          <w:b/>
          <w:color w:val="000000"/>
          <w:sz w:val="28"/>
          <w:szCs w:val="28"/>
        </w:rPr>
        <w:t>Приемники сточных вод. Факторы надежности.</w:t>
      </w:r>
    </w:p>
    <w:p w:rsidR="00FA6E04" w:rsidRPr="00CA7E1F" w:rsidRDefault="00FA6E04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A7E1F">
        <w:rPr>
          <w:rFonts w:ascii="Times New Roman" w:hAnsi="Times New Roman" w:cs="Times New Roman"/>
          <w:i/>
          <w:sz w:val="28"/>
          <w:szCs w:val="28"/>
        </w:rPr>
        <w:t xml:space="preserve">Надежность системы внутренней канализации </w:t>
      </w:r>
      <w:r w:rsidR="00CA7E1F" w:rsidRPr="00CA7E1F">
        <w:rPr>
          <w:rFonts w:ascii="Times New Roman" w:hAnsi="Times New Roman" w:cs="Times New Roman"/>
          <w:i/>
          <w:sz w:val="28"/>
          <w:szCs w:val="28"/>
        </w:rPr>
        <w:t xml:space="preserve">зданий характеризуется устойчивостью против срыва гидравлических </w:t>
      </w:r>
      <w:r w:rsidR="00470EFE" w:rsidRPr="00CA7E1F">
        <w:rPr>
          <w:rFonts w:ascii="Times New Roman" w:hAnsi="Times New Roman" w:cs="Times New Roman"/>
          <w:i/>
          <w:sz w:val="28"/>
          <w:szCs w:val="28"/>
        </w:rPr>
        <w:t>затворов у</w:t>
      </w:r>
      <w:r w:rsidR="00CA7E1F" w:rsidRPr="00CA7E1F">
        <w:rPr>
          <w:rFonts w:ascii="Times New Roman" w:hAnsi="Times New Roman" w:cs="Times New Roman"/>
          <w:i/>
          <w:sz w:val="28"/>
          <w:szCs w:val="28"/>
        </w:rPr>
        <w:t xml:space="preserve"> санитарно-технических приборов и незасоряемостью трубопроводов. </w:t>
      </w:r>
      <w:r w:rsidR="000305B0">
        <w:rPr>
          <w:rFonts w:ascii="Times New Roman" w:hAnsi="Times New Roman" w:cs="Times New Roman"/>
          <w:i/>
          <w:sz w:val="28"/>
          <w:szCs w:val="28"/>
        </w:rPr>
        <w:t xml:space="preserve">Это возможно при правильном определении величины расхода сточных вод от стояков и горизонтальных трубопроводов. </w:t>
      </w:r>
    </w:p>
    <w:p w:rsidR="001D53DC" w:rsidRDefault="00332D3C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2D3C">
        <w:rPr>
          <w:rFonts w:ascii="Times New Roman" w:hAnsi="Times New Roman" w:cs="Times New Roman"/>
          <w:sz w:val="28"/>
          <w:szCs w:val="28"/>
        </w:rPr>
        <w:t xml:space="preserve">Приемники сточных вод устраивают для приема сточных вод и направления их в сеть внутренней канализации. </w:t>
      </w:r>
    </w:p>
    <w:p w:rsidR="008F7CFE" w:rsidRPr="008F7CFE" w:rsidRDefault="008F7CFE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F7CFE">
        <w:rPr>
          <w:rFonts w:ascii="Times New Roman" w:hAnsi="Times New Roman" w:cs="Times New Roman"/>
          <w:i/>
          <w:sz w:val="28"/>
          <w:szCs w:val="28"/>
        </w:rPr>
        <w:t>Основные требования к санитарным приборам: простота и надежность конструкции, удобство в эксплуатации.</w:t>
      </w:r>
    </w:p>
    <w:p w:rsidR="001D53DC" w:rsidRPr="001D53DC" w:rsidRDefault="00332D3C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7E9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1D53DC" w:rsidRPr="00E87E99">
        <w:rPr>
          <w:rFonts w:ascii="Times New Roman" w:hAnsi="Times New Roman" w:cs="Times New Roman"/>
          <w:sz w:val="28"/>
          <w:szCs w:val="28"/>
          <w:u w:val="single"/>
        </w:rPr>
        <w:t>По назначению</w:t>
      </w:r>
      <w:r w:rsidR="001D53DC" w:rsidRPr="001D53DC">
        <w:rPr>
          <w:rFonts w:ascii="Times New Roman" w:hAnsi="Times New Roman" w:cs="Times New Roman"/>
          <w:sz w:val="28"/>
          <w:szCs w:val="28"/>
        </w:rPr>
        <w:t xml:space="preserve"> приемники сточных вод сгруппированы следующим образом:</w:t>
      </w:r>
    </w:p>
    <w:p w:rsidR="001D53DC" w:rsidRPr="001D53DC" w:rsidRDefault="001D53DC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53DC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1D53D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D53DC">
        <w:rPr>
          <w:rFonts w:ascii="Times New Roman" w:hAnsi="Times New Roman" w:cs="Times New Roman"/>
          <w:sz w:val="28"/>
          <w:szCs w:val="28"/>
        </w:rPr>
        <w:t xml:space="preserve"> а н и т а р н 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53DC">
        <w:rPr>
          <w:rFonts w:ascii="Times New Roman" w:hAnsi="Times New Roman" w:cs="Times New Roman"/>
          <w:sz w:val="28"/>
          <w:szCs w:val="28"/>
        </w:rPr>
        <w:t xml:space="preserve">е </w:t>
      </w:r>
      <w:r w:rsidR="008F7CFE">
        <w:rPr>
          <w:rFonts w:ascii="Times New Roman" w:hAnsi="Times New Roman" w:cs="Times New Roman"/>
          <w:sz w:val="28"/>
          <w:szCs w:val="28"/>
        </w:rPr>
        <w:t xml:space="preserve">  </w:t>
      </w:r>
      <w:r w:rsidRPr="001D53DC">
        <w:rPr>
          <w:rFonts w:ascii="Times New Roman" w:hAnsi="Times New Roman" w:cs="Times New Roman"/>
          <w:sz w:val="28"/>
          <w:szCs w:val="28"/>
        </w:rPr>
        <w:t>п р и б о р ы, предназначенные не только для приема загрязнений, но и для выполнения гигиенических и санитарных процедур, необходимых в процессе жизнедеятельности людей; к санитарным приборам относятся мойки, раковины, умывальники, рукомойники, ванны, душевые поддоны, биде, унитазы;</w:t>
      </w:r>
    </w:p>
    <w:p w:rsidR="001D53DC" w:rsidRPr="001D53DC" w:rsidRDefault="001D53DC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53DC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1D53D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D53DC">
        <w:rPr>
          <w:rFonts w:ascii="Times New Roman" w:hAnsi="Times New Roman" w:cs="Times New Roman"/>
          <w:sz w:val="28"/>
          <w:szCs w:val="28"/>
        </w:rPr>
        <w:t xml:space="preserve"> а н т е х н и ч е с к и е</w:t>
      </w:r>
      <w:r w:rsidR="008F7CFE">
        <w:rPr>
          <w:rFonts w:ascii="Times New Roman" w:hAnsi="Times New Roman" w:cs="Times New Roman"/>
          <w:sz w:val="28"/>
          <w:szCs w:val="28"/>
        </w:rPr>
        <w:t xml:space="preserve">  </w:t>
      </w:r>
      <w:r w:rsidRPr="001D53DC">
        <w:rPr>
          <w:rFonts w:ascii="Times New Roman" w:hAnsi="Times New Roman" w:cs="Times New Roman"/>
          <w:sz w:val="28"/>
          <w:szCs w:val="28"/>
        </w:rPr>
        <w:t xml:space="preserve"> п р и б о р ы, предназначенные для установки в зданиях специального назначения (в больницах, поликлиниках, санаториях и других медицинских учреждениях и курортных зданиях): лечебные ванны, медицинские и хирургические умывальники, промывные медицинские камеры, </w:t>
      </w:r>
      <w:proofErr w:type="spellStart"/>
      <w:r w:rsidRPr="001D53DC">
        <w:rPr>
          <w:rFonts w:ascii="Times New Roman" w:hAnsi="Times New Roman" w:cs="Times New Roman"/>
          <w:sz w:val="28"/>
          <w:szCs w:val="28"/>
        </w:rPr>
        <w:t>видуары</w:t>
      </w:r>
      <w:proofErr w:type="spellEnd"/>
      <w:r w:rsidRPr="001D53DC">
        <w:rPr>
          <w:rFonts w:ascii="Times New Roman" w:hAnsi="Times New Roman" w:cs="Times New Roman"/>
          <w:sz w:val="28"/>
          <w:szCs w:val="28"/>
        </w:rPr>
        <w:t xml:space="preserve"> (больничные сливы, плевательницы), специальные мойки и др.;</w:t>
      </w:r>
    </w:p>
    <w:p w:rsidR="001D53DC" w:rsidRPr="001D53DC" w:rsidRDefault="001D53DC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53DC">
        <w:rPr>
          <w:rFonts w:ascii="Times New Roman" w:hAnsi="Times New Roman" w:cs="Times New Roman"/>
          <w:sz w:val="28"/>
          <w:szCs w:val="28"/>
        </w:rPr>
        <w:t xml:space="preserve"> - приемники д л я с б о р а и о т в е д е н и я п р о и з в о д с т в е н </w:t>
      </w:r>
      <w:proofErr w:type="spellStart"/>
      <w:r w:rsidRPr="001D53DC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1D53DC">
        <w:rPr>
          <w:rFonts w:ascii="Times New Roman" w:hAnsi="Times New Roman" w:cs="Times New Roman"/>
          <w:sz w:val="28"/>
          <w:szCs w:val="28"/>
        </w:rPr>
        <w:t xml:space="preserve"> ы х</w:t>
      </w:r>
      <w:r w:rsidR="008F7CFE">
        <w:rPr>
          <w:rFonts w:ascii="Times New Roman" w:hAnsi="Times New Roman" w:cs="Times New Roman"/>
          <w:sz w:val="28"/>
          <w:szCs w:val="28"/>
        </w:rPr>
        <w:t xml:space="preserve"> </w:t>
      </w:r>
      <w:r w:rsidRPr="001D53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53DC">
        <w:rPr>
          <w:rFonts w:ascii="Times New Roman" w:hAnsi="Times New Roman" w:cs="Times New Roman"/>
          <w:sz w:val="28"/>
          <w:szCs w:val="28"/>
        </w:rPr>
        <w:t xml:space="preserve">с т о ч н ы </w:t>
      </w:r>
      <w:proofErr w:type="gramStart"/>
      <w:r w:rsidRPr="001D53DC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53DC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1D53DC">
        <w:rPr>
          <w:rFonts w:ascii="Times New Roman" w:hAnsi="Times New Roman" w:cs="Times New Roman"/>
          <w:sz w:val="28"/>
          <w:szCs w:val="28"/>
        </w:rPr>
        <w:t xml:space="preserve"> о д , образующихся в результате производственных технологических процессов. Конструктивные решения таких приемников разнообразны. Применительно к технологическому оборудованию предприятия устанавливают: приямки, сборники, сливы, воронки, трапы, раковины, приемные камеры и т. п.; </w:t>
      </w:r>
    </w:p>
    <w:p w:rsidR="00D310FC" w:rsidRDefault="001D53DC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53DC">
        <w:rPr>
          <w:rFonts w:ascii="Times New Roman" w:hAnsi="Times New Roman" w:cs="Times New Roman"/>
          <w:sz w:val="28"/>
          <w:szCs w:val="28"/>
        </w:rPr>
        <w:t xml:space="preserve">- приемники, предназначенные для с б о р а </w:t>
      </w:r>
      <w:r w:rsidR="008F7C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D53D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53DC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1D53DC">
        <w:rPr>
          <w:rFonts w:ascii="Times New Roman" w:hAnsi="Times New Roman" w:cs="Times New Roman"/>
          <w:sz w:val="28"/>
          <w:szCs w:val="28"/>
        </w:rPr>
        <w:t xml:space="preserve"> т в о д 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53DC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53DC">
        <w:rPr>
          <w:rFonts w:ascii="Times New Roman" w:hAnsi="Times New Roman" w:cs="Times New Roman"/>
          <w:sz w:val="28"/>
          <w:szCs w:val="28"/>
        </w:rPr>
        <w:t xml:space="preserve">к р ы ш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53DC">
        <w:rPr>
          <w:rFonts w:ascii="Times New Roman" w:hAnsi="Times New Roman" w:cs="Times New Roman"/>
          <w:sz w:val="28"/>
          <w:szCs w:val="28"/>
        </w:rPr>
        <w:t xml:space="preserve">з д а н и 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53DC">
        <w:rPr>
          <w:rFonts w:ascii="Times New Roman" w:hAnsi="Times New Roman" w:cs="Times New Roman"/>
          <w:sz w:val="28"/>
          <w:szCs w:val="28"/>
        </w:rPr>
        <w:t xml:space="preserve">а т м о с ф е р н ы х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D53DC">
        <w:rPr>
          <w:rFonts w:ascii="Times New Roman" w:hAnsi="Times New Roman" w:cs="Times New Roman"/>
          <w:sz w:val="28"/>
          <w:szCs w:val="28"/>
        </w:rPr>
        <w:t>о с а д к о в (дождевых талых вод): водосточные воронки колпаковые и плоские. Санитарно-технические приборы и приемники сточных вод должны быть оборудованы гидравлическими затворами-сифонами, предотвращающими поступление канализационных газов в помещения [1].</w:t>
      </w:r>
    </w:p>
    <w:p w:rsidR="008F7CFE" w:rsidRDefault="008F7CFE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7E99">
        <w:rPr>
          <w:rFonts w:ascii="Times New Roman" w:hAnsi="Times New Roman" w:cs="Times New Roman"/>
          <w:sz w:val="28"/>
          <w:szCs w:val="28"/>
          <w:u w:val="single"/>
        </w:rPr>
        <w:t>По функциональным характеристикам</w:t>
      </w:r>
      <w:r w:rsidRPr="008F7CFE">
        <w:rPr>
          <w:rFonts w:ascii="Times New Roman" w:hAnsi="Times New Roman" w:cs="Times New Roman"/>
          <w:sz w:val="28"/>
          <w:szCs w:val="28"/>
        </w:rPr>
        <w:t xml:space="preserve"> (режимам) приемники относят к: </w:t>
      </w:r>
    </w:p>
    <w:p w:rsidR="008F7CFE" w:rsidRDefault="008F7CFE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7CFE">
        <w:rPr>
          <w:rFonts w:ascii="Times New Roman" w:hAnsi="Times New Roman" w:cs="Times New Roman"/>
          <w:sz w:val="28"/>
          <w:szCs w:val="28"/>
        </w:rPr>
        <w:t xml:space="preserve"> - п е р и о д и ч е с к и </w:t>
      </w:r>
      <w:r w:rsidR="00E87E99">
        <w:rPr>
          <w:rFonts w:ascii="Times New Roman" w:hAnsi="Times New Roman" w:cs="Times New Roman"/>
          <w:sz w:val="28"/>
          <w:szCs w:val="28"/>
        </w:rPr>
        <w:t xml:space="preserve">   </w:t>
      </w:r>
      <w:r w:rsidRPr="008F7CFE">
        <w:rPr>
          <w:rFonts w:ascii="Times New Roman" w:hAnsi="Times New Roman" w:cs="Times New Roman"/>
          <w:sz w:val="28"/>
          <w:szCs w:val="28"/>
        </w:rPr>
        <w:t xml:space="preserve">ф у н к ц и о н и р у ю щ и м, которые сначала наполняют свой объем или собирают стоки, а потом сбрасывают загрязненную воду в канализационную сеть, например, ванны, унитазы, приямки в производственной канализации и т. п. </w:t>
      </w:r>
    </w:p>
    <w:p w:rsidR="008F7CFE" w:rsidRDefault="008F7CFE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7CFE">
        <w:rPr>
          <w:rFonts w:ascii="Times New Roman" w:hAnsi="Times New Roman" w:cs="Times New Roman"/>
          <w:sz w:val="28"/>
          <w:szCs w:val="28"/>
        </w:rPr>
        <w:t>- н е п р е р ы в н о</w:t>
      </w:r>
      <w:r w:rsidR="00E87E99">
        <w:rPr>
          <w:rFonts w:ascii="Times New Roman" w:hAnsi="Times New Roman" w:cs="Times New Roman"/>
          <w:sz w:val="28"/>
          <w:szCs w:val="28"/>
        </w:rPr>
        <w:t xml:space="preserve">   </w:t>
      </w:r>
      <w:r w:rsidRPr="008F7CFE">
        <w:rPr>
          <w:rFonts w:ascii="Times New Roman" w:hAnsi="Times New Roman" w:cs="Times New Roman"/>
          <w:sz w:val="28"/>
          <w:szCs w:val="28"/>
        </w:rPr>
        <w:t xml:space="preserve"> ф у н к ц и о н и р у ю щ и м проточным, работающим без наполнения своего объема, например, питьевые фонтанчики, раковины, душевые поддоны, трапы, воронки и т. п.</w:t>
      </w:r>
    </w:p>
    <w:p w:rsidR="00E87E99" w:rsidRDefault="00E87E99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7E99">
        <w:rPr>
          <w:rFonts w:ascii="Times New Roman" w:hAnsi="Times New Roman" w:cs="Times New Roman"/>
          <w:sz w:val="28"/>
          <w:szCs w:val="28"/>
          <w:u w:val="single"/>
        </w:rPr>
        <w:lastRenderedPageBreak/>
        <w:t>По конструктивным решениям</w:t>
      </w:r>
      <w:r w:rsidRPr="00E87E99">
        <w:rPr>
          <w:rFonts w:ascii="Times New Roman" w:hAnsi="Times New Roman" w:cs="Times New Roman"/>
          <w:sz w:val="28"/>
          <w:szCs w:val="28"/>
        </w:rPr>
        <w:t xml:space="preserve"> </w:t>
      </w:r>
      <w:r w:rsidRPr="00E87E99">
        <w:rPr>
          <w:rFonts w:ascii="Times New Roman" w:hAnsi="Times New Roman" w:cs="Times New Roman"/>
          <w:sz w:val="28"/>
          <w:szCs w:val="28"/>
          <w:u w:val="single"/>
        </w:rPr>
        <w:t>и техническим характеристикам</w:t>
      </w:r>
      <w:r w:rsidRPr="00E87E99">
        <w:rPr>
          <w:rFonts w:ascii="Times New Roman" w:hAnsi="Times New Roman" w:cs="Times New Roman"/>
          <w:sz w:val="28"/>
          <w:szCs w:val="28"/>
        </w:rPr>
        <w:t xml:space="preserve"> различают приемники по типам, видам и по материалам, из которых они изготовлены. Так, например, мойки с одним или двумя отделениями, умывальники изготовляют различных типов в зависимости от назначения (для жилых зданий, для парикмахерских или для медицинских целей); унитазы изготавливают тарельчатые, </w:t>
      </w:r>
      <w:proofErr w:type="spellStart"/>
      <w:r w:rsidRPr="00E87E99">
        <w:rPr>
          <w:rFonts w:ascii="Times New Roman" w:hAnsi="Times New Roman" w:cs="Times New Roman"/>
          <w:sz w:val="28"/>
          <w:szCs w:val="28"/>
        </w:rPr>
        <w:t>сифонирующие</w:t>
      </w:r>
      <w:proofErr w:type="spellEnd"/>
      <w:r w:rsidRPr="00E87E99">
        <w:rPr>
          <w:rFonts w:ascii="Times New Roman" w:hAnsi="Times New Roman" w:cs="Times New Roman"/>
          <w:sz w:val="28"/>
          <w:szCs w:val="28"/>
        </w:rPr>
        <w:t>, воронкообразные, напольные, консольные.</w:t>
      </w:r>
    </w:p>
    <w:p w:rsidR="0065629B" w:rsidRDefault="00E87E99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7E99">
        <w:rPr>
          <w:rFonts w:ascii="Times New Roman" w:hAnsi="Times New Roman" w:cs="Times New Roman"/>
          <w:sz w:val="28"/>
          <w:szCs w:val="28"/>
        </w:rPr>
        <w:t xml:space="preserve"> Приемники изготовляют из различных материалов: </w:t>
      </w:r>
      <w:proofErr w:type="spellStart"/>
      <w:r w:rsidRPr="00E87E99">
        <w:rPr>
          <w:rFonts w:ascii="Times New Roman" w:hAnsi="Times New Roman" w:cs="Times New Roman"/>
          <w:sz w:val="28"/>
          <w:szCs w:val="28"/>
        </w:rPr>
        <w:t>чугунноэмалированные</w:t>
      </w:r>
      <w:proofErr w:type="spellEnd"/>
      <w:r w:rsidRPr="00E87E99">
        <w:rPr>
          <w:rFonts w:ascii="Times New Roman" w:hAnsi="Times New Roman" w:cs="Times New Roman"/>
          <w:sz w:val="28"/>
          <w:szCs w:val="28"/>
        </w:rPr>
        <w:t>, фаянсовые, фарфоровые, стальные эмалированные, пластмассовые. Рабочую поверхность санитарных приборов, изготовленных из чугуна (ванны, мойки, раковины, клозетные чаши, трапы и др.), покрывают стекловидной эмалью, нерабочие поверхности – водоустойчивой краской или грунтовой эмалью. Поверхности санитарных приборов из стали защищают стекловидной эмалью с двух сторон. Поверхности чугунных и стальных приборов, предназначенных для принятия лечебных процедур в различных растворах или в морской воде, а также специальных лабораторий, покрывают химически стойкой стекловидно эмалью. Внутренние и видимые наружные поверхности керамических изделий защищают глазурью [2]</w:t>
      </w:r>
    </w:p>
    <w:p w:rsidR="0065629B" w:rsidRDefault="0065629B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9B">
        <w:rPr>
          <w:rFonts w:ascii="Times New Roman" w:hAnsi="Times New Roman" w:cs="Times New Roman"/>
          <w:sz w:val="28"/>
          <w:szCs w:val="28"/>
        </w:rPr>
        <w:t>Приемники сточных вод в процессе эксплуатации могут работать в различных режимах.</w:t>
      </w:r>
    </w:p>
    <w:p w:rsidR="0065629B" w:rsidRDefault="0065629B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9B">
        <w:rPr>
          <w:rFonts w:ascii="Times New Roman" w:hAnsi="Times New Roman" w:cs="Times New Roman"/>
          <w:sz w:val="28"/>
          <w:szCs w:val="28"/>
        </w:rPr>
        <w:t xml:space="preserve"> Приборы емкостные и периодически наполняемые могут работать в режимах: а) наполнение емкости и опорожнение; б) подача воды в емкость, прием загрязнений, смыв их из емкости и сброс в канализационную сеть, например</w:t>
      </w:r>
      <w:r w:rsidR="00703451">
        <w:rPr>
          <w:rFonts w:ascii="Times New Roman" w:hAnsi="Times New Roman" w:cs="Times New Roman"/>
          <w:sz w:val="28"/>
          <w:szCs w:val="28"/>
        </w:rPr>
        <w:t>,</w:t>
      </w:r>
      <w:r w:rsidRPr="0065629B">
        <w:rPr>
          <w:rFonts w:ascii="Times New Roman" w:hAnsi="Times New Roman" w:cs="Times New Roman"/>
          <w:sz w:val="28"/>
          <w:szCs w:val="28"/>
        </w:rPr>
        <w:t xml:space="preserve"> медицинские приемные камеры, унитазы, оборудованные смывными бачками и др.</w:t>
      </w:r>
    </w:p>
    <w:p w:rsidR="0065629B" w:rsidRDefault="0065629B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9B">
        <w:rPr>
          <w:rFonts w:ascii="Times New Roman" w:hAnsi="Times New Roman" w:cs="Times New Roman"/>
          <w:sz w:val="28"/>
          <w:szCs w:val="28"/>
        </w:rPr>
        <w:t xml:space="preserve"> Проточные приборы работают в режимах: а) непрерывной подачи и сброса стоков в канализационную сеть (например, трапы, душевые по</w:t>
      </w:r>
      <w:r>
        <w:rPr>
          <w:rFonts w:ascii="Times New Roman" w:hAnsi="Times New Roman" w:cs="Times New Roman"/>
          <w:sz w:val="28"/>
          <w:szCs w:val="28"/>
        </w:rPr>
        <w:t xml:space="preserve">ддоны, раковины, рукомойники); </w:t>
      </w:r>
    </w:p>
    <w:p w:rsidR="0065629B" w:rsidRDefault="0065629B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9B">
        <w:rPr>
          <w:rFonts w:ascii="Times New Roman" w:hAnsi="Times New Roman" w:cs="Times New Roman"/>
          <w:sz w:val="28"/>
          <w:szCs w:val="28"/>
        </w:rPr>
        <w:t xml:space="preserve"> б) сбор загрязнений, их смыв водой и отвод в канализационную сеть (например, писсуары, унитазы, оборудованные смывными кранами и др.). </w:t>
      </w:r>
    </w:p>
    <w:p w:rsidR="00DE7BE5" w:rsidRDefault="00DE7BE5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03451" w:rsidRDefault="0065629B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9B">
        <w:rPr>
          <w:rFonts w:ascii="Times New Roman" w:hAnsi="Times New Roman" w:cs="Times New Roman"/>
          <w:i/>
          <w:sz w:val="28"/>
          <w:szCs w:val="28"/>
        </w:rPr>
        <w:t>Основные технические характеристики санитарных приборов</w:t>
      </w:r>
      <w:r w:rsidRPr="0065629B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3451" w:rsidRPr="000510B3" w:rsidRDefault="0065629B" w:rsidP="000510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0B3">
        <w:rPr>
          <w:rFonts w:ascii="Times New Roman" w:hAnsi="Times New Roman" w:cs="Times New Roman"/>
          <w:sz w:val="28"/>
          <w:szCs w:val="28"/>
        </w:rPr>
        <w:t xml:space="preserve">размеры; </w:t>
      </w:r>
    </w:p>
    <w:p w:rsidR="00703451" w:rsidRPr="000510B3" w:rsidRDefault="0065629B" w:rsidP="000510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0B3">
        <w:rPr>
          <w:rFonts w:ascii="Times New Roman" w:hAnsi="Times New Roman" w:cs="Times New Roman"/>
          <w:sz w:val="28"/>
          <w:szCs w:val="28"/>
        </w:rPr>
        <w:t xml:space="preserve">объем (вместимость); </w:t>
      </w:r>
    </w:p>
    <w:p w:rsidR="00703451" w:rsidRPr="000510B3" w:rsidRDefault="0065629B" w:rsidP="000510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0B3">
        <w:rPr>
          <w:rFonts w:ascii="Times New Roman" w:hAnsi="Times New Roman" w:cs="Times New Roman"/>
          <w:sz w:val="28"/>
          <w:szCs w:val="28"/>
        </w:rPr>
        <w:t>акустические показатели (частота и уровень шума, возникающего в процессе эксплуатации прибора);</w:t>
      </w:r>
    </w:p>
    <w:p w:rsidR="00703451" w:rsidRPr="000510B3" w:rsidRDefault="0065629B" w:rsidP="000510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0B3">
        <w:rPr>
          <w:rFonts w:ascii="Times New Roman" w:hAnsi="Times New Roman" w:cs="Times New Roman"/>
          <w:sz w:val="28"/>
          <w:szCs w:val="28"/>
        </w:rPr>
        <w:t>монтажное положение и взаимное расположение отдельных элементов (выпусков и переливов, водопроводной арматуры);</w:t>
      </w:r>
    </w:p>
    <w:p w:rsidR="00703451" w:rsidRPr="000510B3" w:rsidRDefault="0065629B" w:rsidP="000510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0B3">
        <w:rPr>
          <w:rFonts w:ascii="Times New Roman" w:hAnsi="Times New Roman" w:cs="Times New Roman"/>
          <w:sz w:val="28"/>
          <w:szCs w:val="28"/>
        </w:rPr>
        <w:t xml:space="preserve">химическая и термическая стойкость внутренней поверхности прибора; долговечность, </w:t>
      </w:r>
    </w:p>
    <w:p w:rsidR="00703451" w:rsidRPr="000510B3" w:rsidRDefault="0065629B" w:rsidP="000510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0B3">
        <w:rPr>
          <w:rFonts w:ascii="Times New Roman" w:hAnsi="Times New Roman" w:cs="Times New Roman"/>
          <w:sz w:val="28"/>
          <w:szCs w:val="28"/>
        </w:rPr>
        <w:t>надежность в работе;</w:t>
      </w:r>
    </w:p>
    <w:p w:rsidR="00703451" w:rsidRPr="000510B3" w:rsidRDefault="0065629B" w:rsidP="000510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0B3">
        <w:rPr>
          <w:rFonts w:ascii="Times New Roman" w:hAnsi="Times New Roman" w:cs="Times New Roman"/>
          <w:sz w:val="28"/>
          <w:szCs w:val="28"/>
        </w:rPr>
        <w:t>механическая прочность;</w:t>
      </w:r>
    </w:p>
    <w:p w:rsidR="00703451" w:rsidRPr="000510B3" w:rsidRDefault="00703451" w:rsidP="000510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0B3">
        <w:rPr>
          <w:rFonts w:ascii="Times New Roman" w:hAnsi="Times New Roman" w:cs="Times New Roman"/>
          <w:sz w:val="28"/>
          <w:szCs w:val="28"/>
        </w:rPr>
        <w:t>эстетичность внешнего вида</w:t>
      </w:r>
      <w:r w:rsidR="0065629B" w:rsidRPr="000510B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87E99" w:rsidRPr="001D53DC" w:rsidRDefault="0065629B" w:rsidP="001D53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9B">
        <w:rPr>
          <w:rFonts w:ascii="Times New Roman" w:hAnsi="Times New Roman" w:cs="Times New Roman"/>
          <w:sz w:val="28"/>
          <w:szCs w:val="28"/>
        </w:rPr>
        <w:t xml:space="preserve">Все приемники сточных вод должны иметь для качественной промывки гладкую, без шероховатости внутреннюю поверхность и закругленную форму, </w:t>
      </w:r>
      <w:r w:rsidRPr="0065629B">
        <w:rPr>
          <w:rFonts w:ascii="Times New Roman" w:hAnsi="Times New Roman" w:cs="Times New Roman"/>
          <w:sz w:val="28"/>
          <w:szCs w:val="28"/>
        </w:rPr>
        <w:lastRenderedPageBreak/>
        <w:t xml:space="preserve">дно с уклоном к отверстию выпуска и соответствовать техническим требованиям </w:t>
      </w:r>
      <w:proofErr w:type="gramStart"/>
      <w:r w:rsidRPr="0065629B">
        <w:rPr>
          <w:rFonts w:ascii="Times New Roman" w:hAnsi="Times New Roman" w:cs="Times New Roman"/>
          <w:sz w:val="28"/>
          <w:szCs w:val="28"/>
        </w:rPr>
        <w:t>ГОСТ.</w:t>
      </w:r>
      <w:r w:rsidR="00E87E99" w:rsidRPr="00E87E9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sectPr w:rsidR="00E87E99" w:rsidRPr="001D53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1648F0"/>
    <w:multiLevelType w:val="hybridMultilevel"/>
    <w:tmpl w:val="AEF4736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77B"/>
    <w:rsid w:val="000305B0"/>
    <w:rsid w:val="000464FE"/>
    <w:rsid w:val="000510B3"/>
    <w:rsid w:val="001D53DC"/>
    <w:rsid w:val="00332D3C"/>
    <w:rsid w:val="00470EFE"/>
    <w:rsid w:val="0050577B"/>
    <w:rsid w:val="00571399"/>
    <w:rsid w:val="006110F7"/>
    <w:rsid w:val="0065629B"/>
    <w:rsid w:val="006A5974"/>
    <w:rsid w:val="00703451"/>
    <w:rsid w:val="008F7CFE"/>
    <w:rsid w:val="00A80859"/>
    <w:rsid w:val="00CA7E1F"/>
    <w:rsid w:val="00D310FC"/>
    <w:rsid w:val="00D42DC6"/>
    <w:rsid w:val="00D83601"/>
    <w:rsid w:val="00DE7BE5"/>
    <w:rsid w:val="00E87E99"/>
    <w:rsid w:val="00FA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ADBC38-C974-4DEF-A4B7-2DFA28959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10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753</Words>
  <Characters>4294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19</cp:revision>
  <dcterms:created xsi:type="dcterms:W3CDTF">2023-10-08T06:55:00Z</dcterms:created>
  <dcterms:modified xsi:type="dcterms:W3CDTF">2023-10-08T10:36:00Z</dcterms:modified>
</cp:coreProperties>
</file>